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2E9" w:rsidRDefault="007532E9" w:rsidP="007532E9">
      <w:pPr>
        <w:widowControl/>
        <w:pBdr>
          <w:top w:val="none" w:sz="0" w:space="0" w:color="auto"/>
          <w:left w:val="none" w:sz="0" w:space="0" w:color="auto"/>
          <w:bottom w:val="none" w:sz="0" w:space="0" w:color="auto"/>
          <w:right w:val="none" w:sz="0" w:space="0" w:color="auto"/>
          <w:between w:val="none" w:sz="0" w:space="0" w:color="auto"/>
        </w:pBdr>
        <w:rPr>
          <w:rFonts w:cs="Arial"/>
          <w:sz w:val="24"/>
        </w:rPr>
      </w:pPr>
      <w:r>
        <w:rPr>
          <w:rFonts w:cs="Arial"/>
          <w:sz w:val="24"/>
        </w:rPr>
        <w:t>Chapter 8</w:t>
      </w:r>
    </w:p>
    <w:p w:rsidR="007532E9" w:rsidRPr="00267E2E" w:rsidRDefault="007532E9" w:rsidP="007532E9">
      <w:pPr>
        <w:spacing w:before="100" w:after="100"/>
        <w:rPr>
          <w:rFonts w:eastAsia="Arial" w:cs="Arial"/>
        </w:rPr>
      </w:pPr>
      <w:r>
        <w:rPr>
          <w:rFonts w:eastAsia="Arial" w:cs="Arial"/>
        </w:rPr>
        <w:t xml:space="preserve">Human capital is one of the most valuable assets of an organization. Traditional management techniques are slowly evaporating because the workforce is changing into a </w:t>
      </w:r>
      <w:proofErr w:type="gramStart"/>
      <w:r>
        <w:rPr>
          <w:rFonts w:eastAsia="Arial" w:cs="Arial"/>
        </w:rPr>
        <w:t>highly-skilled</w:t>
      </w:r>
      <w:proofErr w:type="gramEnd"/>
      <w:r>
        <w:rPr>
          <w:rFonts w:eastAsia="Arial" w:cs="Arial"/>
        </w:rPr>
        <w:t xml:space="preserve"> workforce. The workforce has become more educated with employees seeking decision-making authority in entry-level positions. The paradigm shift has caused U.S. manufacturing firms to adopt new approaches to human resource management. This will be discussed in your chapter reading.</w:t>
      </w:r>
      <w:r>
        <w:t xml:space="preserve">  </w:t>
      </w:r>
    </w:p>
    <w:p w:rsidR="007532E9" w:rsidRDefault="007532E9" w:rsidP="007532E9">
      <w:pPr>
        <w:widowControl/>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rPr>
      </w:pPr>
    </w:p>
    <w:p w:rsidR="007532E9" w:rsidRPr="009C6CE0" w:rsidRDefault="007532E9" w:rsidP="007532E9">
      <w:pPr>
        <w:spacing w:before="100" w:after="100"/>
        <w:rPr>
          <w:rFonts w:eastAsia="Arial" w:cs="Arial"/>
        </w:rPr>
      </w:pPr>
      <w:r w:rsidRPr="009C6CE0">
        <w:rPr>
          <w:rFonts w:eastAsia="Arial" w:cs="Arial"/>
        </w:rPr>
        <w:t>Chapter 9</w:t>
      </w:r>
    </w:p>
    <w:p w:rsidR="007532E9" w:rsidRPr="00267E2E" w:rsidRDefault="007532E9" w:rsidP="007532E9">
      <w:pPr>
        <w:spacing w:before="100" w:after="100"/>
        <w:rPr>
          <w:rFonts w:eastAsia="Arial" w:cs="Arial"/>
        </w:rPr>
      </w:pPr>
      <w:r>
        <w:rPr>
          <w:rFonts w:eastAsia="Arial" w:cs="Arial"/>
        </w:rPr>
        <w:t xml:space="preserve">Since the 1950s, the U.S. government adopted project management principles to help launch the ballistic missile program. Project management has been used in various industries including healthcare, manufacturing, and education. The U.S. spends $2.3 trillion on project year resulting in many organizations having an interest because it saves organizations time and money by establishing deadlines and budgets as part of the core principles of project management. This will be discussed in your chapter reading. </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rPr>
      </w:pPr>
    </w:p>
    <w:p w:rsidR="007532E9" w:rsidRPr="005F1476" w:rsidRDefault="007532E9" w:rsidP="007532E9">
      <w:pPr>
        <w:pStyle w:val="Heading2"/>
      </w:pPr>
      <w:r w:rsidRPr="005F1476">
        <w:rPr>
          <w:rFonts w:eastAsia="Cabin"/>
        </w:rPr>
        <w:t>Competency Assessment</w:t>
      </w:r>
    </w:p>
    <w:p w:rsidR="007532E9" w:rsidRDefault="007532E9" w:rsidP="007532E9">
      <w:pPr>
        <w:rPr>
          <w:rFonts w:eastAsia="Cabin"/>
        </w:rPr>
      </w:pPr>
    </w:p>
    <w:p w:rsidR="007532E9" w:rsidRPr="002400FD" w:rsidRDefault="007532E9" w:rsidP="007532E9">
      <w:pPr>
        <w:rPr>
          <w:color w:val="0070C0"/>
        </w:rPr>
      </w:pPr>
      <w:r w:rsidRPr="002400FD">
        <w:rPr>
          <w:rFonts w:eastAsia="Cabin"/>
          <w:color w:val="0070C0"/>
        </w:rPr>
        <w:t>This Competency Assessment assesses the following outcome(s):</w:t>
      </w:r>
    </w:p>
    <w:p w:rsidR="007532E9" w:rsidRDefault="007532E9" w:rsidP="007532E9">
      <w:pPr>
        <w:rPr>
          <w:rFonts w:eastAsia="Arial Unicode MS" w:cs="Arial Unicode MS"/>
          <w:b/>
          <w:bCs/>
          <w:szCs w:val="22"/>
          <w:u w:color="000000"/>
          <w:bdr w:val="nil"/>
        </w:rPr>
      </w:pP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MT435M3</w:t>
      </w:r>
      <w:r>
        <w:rPr>
          <w:rFonts w:cs="Arial"/>
          <w:b/>
          <w:bCs/>
          <w:color w:val="auto"/>
          <w:szCs w:val="22"/>
        </w:rPr>
        <w:t>-3</w:t>
      </w:r>
      <w:r w:rsidRPr="00C73555">
        <w:rPr>
          <w:rFonts w:cs="Arial"/>
          <w:b/>
          <w:bCs/>
          <w:color w:val="auto"/>
          <w:szCs w:val="22"/>
        </w:rPr>
        <w:t xml:space="preserve">: </w:t>
      </w:r>
      <w:r w:rsidRPr="00C73555">
        <w:rPr>
          <w:rFonts w:cs="Arial"/>
          <w:color w:val="auto"/>
          <w:szCs w:val="22"/>
        </w:rPr>
        <w:t>Compare human resource management and project management principles to those of operations management.</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GEL-1.02:</w:t>
      </w:r>
      <w:r w:rsidRPr="00C73555">
        <w:rPr>
          <w:rFonts w:cs="Arial"/>
          <w:color w:val="auto"/>
          <w:szCs w:val="22"/>
        </w:rPr>
        <w:t xml:space="preserve"> Demonstrate college-level communication through the composition of original materials in Standard English.</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 xml:space="preserve">GEL-8.03: </w:t>
      </w:r>
      <w:r w:rsidRPr="00C73555">
        <w:rPr>
          <w:rFonts w:cs="Arial"/>
          <w:color w:val="auto"/>
          <w:szCs w:val="22"/>
        </w:rPr>
        <w:t>Apply critical thinking to formulate a logical solution to a problem.</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Professional service organizations help professionals maintain their careers via continuous learning, provide social and business networking opportunities, promote leadership and mentorship within the field of the profession, and provide standardization for the profession. Additionally, the code of ethics for a professional service organization is a major component of what defines a profession.</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Human Resource Management and Project Management both have well-established professional service organizations. They are as follows:</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Human Resource Management Professional Service Organization</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proofErr w:type="gramStart"/>
      <w:r w:rsidRPr="00C73555">
        <w:rPr>
          <w:rFonts w:cs="Arial"/>
          <w:i/>
          <w:iCs/>
          <w:color w:val="auto"/>
          <w:szCs w:val="22"/>
        </w:rPr>
        <w:t>Society for Human Resource Management</w:t>
      </w:r>
      <w:r w:rsidRPr="00C73555">
        <w:rPr>
          <w:rFonts w:cs="Arial"/>
          <w:color w:val="auto"/>
          <w:szCs w:val="22"/>
        </w:rPr>
        <w:t>.</w:t>
      </w:r>
      <w:proofErr w:type="gramEnd"/>
      <w:r w:rsidRPr="00C73555">
        <w:rPr>
          <w:rFonts w:cs="Arial"/>
          <w:color w:val="auto"/>
          <w:szCs w:val="22"/>
        </w:rPr>
        <w:t xml:space="preserve"> (2016). Retrieved from http://www.shrm.org</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Project Management Professional Service Organization</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i/>
          <w:iCs/>
          <w:color w:val="auto"/>
          <w:szCs w:val="22"/>
        </w:rPr>
        <w:lastRenderedPageBreak/>
        <w:t xml:space="preserve">Project Management Institute, Inc. </w:t>
      </w:r>
      <w:r w:rsidRPr="00C73555">
        <w:rPr>
          <w:rFonts w:cs="Arial"/>
          <w:color w:val="auto"/>
          <w:szCs w:val="22"/>
        </w:rPr>
        <w:t>(2016). Retrieved from http://www.pmi.org</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Directions </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 xml:space="preserve">In this </w:t>
      </w:r>
      <w:r>
        <w:rPr>
          <w:rFonts w:cs="Arial"/>
          <w:color w:val="auto"/>
          <w:szCs w:val="22"/>
        </w:rPr>
        <w:t>a</w:t>
      </w:r>
      <w:r w:rsidRPr="00C73555">
        <w:rPr>
          <w:rFonts w:cs="Arial"/>
          <w:color w:val="auto"/>
          <w:szCs w:val="22"/>
        </w:rPr>
        <w:t>ssessment, you will review these provided resources and compose an informative essay in which you specifically address the parts listed below.</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Part 1:</w:t>
      </w:r>
      <w:r w:rsidRPr="00C73555">
        <w:rPr>
          <w:rFonts w:cs="Arial"/>
          <w:color w:val="auto"/>
          <w:szCs w:val="22"/>
        </w:rPr>
        <w:t xml:space="preserve"> Compare human resource management and project principles to those of operations management as follows:</w:t>
      </w:r>
    </w:p>
    <w:p w:rsidR="007532E9" w:rsidRPr="00C73555" w:rsidRDefault="007532E9" w:rsidP="007532E9">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Human Resource Management principles compared to Operations Management principles</w:t>
      </w:r>
    </w:p>
    <w:p w:rsidR="007532E9" w:rsidRPr="00C73555" w:rsidRDefault="007532E9" w:rsidP="007532E9">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Project Management principles compared to Operations Management principles</w:t>
      </w:r>
    </w:p>
    <w:p w:rsidR="007532E9" w:rsidRPr="00C73555" w:rsidRDefault="007532E9" w:rsidP="007532E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Part 2:</w:t>
      </w:r>
      <w:r w:rsidRPr="00C73555">
        <w:rPr>
          <w:rFonts w:cs="Arial"/>
          <w:color w:val="auto"/>
          <w:szCs w:val="22"/>
        </w:rPr>
        <w:t xml:space="preserve"> Close your paper with the following observations from your research:</w:t>
      </w:r>
    </w:p>
    <w:p w:rsidR="007532E9" w:rsidRPr="00C73555" w:rsidRDefault="007532E9" w:rsidP="007532E9">
      <w:pPr>
        <w:widowControl/>
        <w:numPr>
          <w:ilvl w:val="0"/>
          <w:numId w:val="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 xml:space="preserve">The importance of professional service organizations in standardizing a profession, to include </w:t>
      </w:r>
      <w:proofErr w:type="gramStart"/>
      <w:r w:rsidRPr="00C73555">
        <w:rPr>
          <w:rFonts w:cs="Arial"/>
          <w:color w:val="auto"/>
          <w:szCs w:val="22"/>
        </w:rPr>
        <w:t>their</w:t>
      </w:r>
      <w:proofErr w:type="gramEnd"/>
      <w:r w:rsidRPr="00C73555">
        <w:rPr>
          <w:rFonts w:cs="Arial"/>
          <w:color w:val="auto"/>
          <w:szCs w:val="22"/>
        </w:rPr>
        <w:t xml:space="preserve"> established code of ethics.</w:t>
      </w:r>
    </w:p>
    <w:p w:rsidR="00E06750" w:rsidRDefault="007532E9" w:rsidP="007532E9">
      <w:r w:rsidRPr="00C73555">
        <w:rPr>
          <w:rFonts w:cs="Arial"/>
          <w:color w:val="auto"/>
          <w:szCs w:val="22"/>
        </w:rPr>
        <w:t>Ensure each topic is covered to appropriate breadth and depth demonstrating knowledge of the module concept.</w:t>
      </w:r>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bin">
    <w:altName w:val="Times New Roman"/>
    <w:charset w:val="00"/>
    <w:family w:val="auto"/>
    <w:pitch w:val="default"/>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D715E"/>
    <w:multiLevelType w:val="multilevel"/>
    <w:tmpl w:val="00A4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831E90"/>
    <w:multiLevelType w:val="multilevel"/>
    <w:tmpl w:val="63AC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2E9"/>
    <w:rsid w:val="007532E9"/>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532E9"/>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7532E9"/>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532E9"/>
    <w:rPr>
      <w:rFonts w:ascii="Arial" w:eastAsia="Times New Roman" w:hAnsi="Arial" w:cs="Times New Roman"/>
      <w:b/>
      <w:color w:val="000000"/>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532E9"/>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7532E9"/>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532E9"/>
    <w:rPr>
      <w:rFonts w:ascii="Arial" w:eastAsia="Times New Roman" w:hAnsi="Arial" w:cs="Times New Roman"/>
      <w:b/>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2508</Characters>
  <Application>Microsoft Macintosh Word</Application>
  <DocSecurity>0</DocSecurity>
  <Lines>20</Lines>
  <Paragraphs>5</Paragraphs>
  <ScaleCrop>false</ScaleCrop>
  <Company/>
  <LinksUpToDate>false</LinksUpToDate>
  <CharactersWithSpaces>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2020-04-23T19:56:00Z</dcterms:created>
  <dcterms:modified xsi:type="dcterms:W3CDTF">2020-04-23T19:56:00Z</dcterms:modified>
</cp:coreProperties>
</file>